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NEAT # 3 Asynchronous Tournament LP Prompts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Important Instructions: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Students doing Impromptu and Extemporaneous speaking must submit only </w:t>
      </w:r>
      <w:r w:rsidDel="00000000" w:rsidR="00000000" w:rsidRPr="00000000">
        <w:rPr>
          <w:b w:val="1"/>
          <w:u w:val="single"/>
          <w:rtl w:val="0"/>
        </w:rPr>
        <w:t xml:space="preserve">ONE VIDEO</w:t>
      </w:r>
      <w:r w:rsidDel="00000000" w:rsidR="00000000" w:rsidRPr="00000000">
        <w:rPr>
          <w:rtl w:val="0"/>
        </w:rPr>
        <w:t xml:space="preserve">. LP prompts were posted Wednesday morning, December 4th, at 8 AM E.T. All video links and team entries are due </w:t>
      </w:r>
      <w:r w:rsidDel="00000000" w:rsidR="00000000" w:rsidRPr="00000000">
        <w:rPr>
          <w:u w:val="single"/>
          <w:rtl w:val="0"/>
        </w:rPr>
        <w:t xml:space="preserve">Monday, December 9th, at 9 PM E.T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We follow identical asynchronous tournament procedures held by OATS (Online Asynchronous Tournament Series), where students maintain an "honor system" for recording LP events. </w:t>
      </w:r>
      <w:r w:rsidDel="00000000" w:rsidR="00000000" w:rsidRPr="00000000">
        <w:rPr>
          <w:rtl w:val="0"/>
        </w:rPr>
        <w:t xml:space="preserve">Students must only use their allotted 30 minutes of preparation time for Extemp and only 7 minutes total for Impromptu to prep and speak. Also, video submissions for Impromptu MUST include the speaker’s preparation when starting the video.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EXTEMP PROMPTS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Can Trump use tariffs to extract concessions from America’s trade partners?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impact does the martial law order by South Korean President Yoon Sook Yeol have on his country?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 President Biden justified in pardoning his son, Hunter Biden?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1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IMPROMPTU PROMPTS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45.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shrimp that falls asleep gets carried away by the current.” (Chilean proverb)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rue resistance begins with people confronting pain…and wanting to do something to change it.”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(bell hooks)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